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DDC" w:rsidRDefault="003B5035">
      <w:r>
        <w:t xml:space="preserve">Proposta A: Calcular o </w:t>
      </w:r>
      <w:r w:rsidR="00B3183F">
        <w:t>desequilíbrio de ligação</w:t>
      </w:r>
      <w:r w:rsidR="00933EA4">
        <w:t xml:space="preserve"> entre dois </w:t>
      </w:r>
      <w:r w:rsidR="001E543E">
        <w:t xml:space="preserve">alelos </w:t>
      </w:r>
      <w:r w:rsidR="00154DDC">
        <w:t>em uma determinada população.</w:t>
      </w:r>
    </w:p>
    <w:p w:rsidR="00B3183F" w:rsidRDefault="00B369E8">
      <w:r>
        <w:t>A associação não aleatória de alelos localizados em diferentes loci é chamado de desequilíbrio na fase gamética ou desequilíbrio de ligação</w:t>
      </w:r>
      <w:r w:rsidR="00141506">
        <w:t xml:space="preserve"> (LD)</w:t>
      </w:r>
      <w:r>
        <w:t>¹.</w:t>
      </w:r>
    </w:p>
    <w:p w:rsidR="00B369E8" w:rsidRDefault="008F22E3">
      <w:r>
        <w:t>Em outras palavras o desequilíbrio de ligação ocorre quando os genótipos em dois loci não são independentes um do outro.</w:t>
      </w:r>
    </w:p>
    <w:p w:rsidR="00B3183F" w:rsidRDefault="00427E1B">
      <w:r>
        <w:t xml:space="preserve">O coeficiente de desequilíbrio de ligação (D) é dado pela diferença entre o produto das frequências dos haplótipos² em acoplamento e o produto das frequências dos haplótipos em repulsão. </w:t>
      </w:r>
    </w:p>
    <w:p w:rsidR="00A4122F" w:rsidRDefault="00A4122F">
      <w:r>
        <w:t>Considere dois loci (A e B), cada um segregando dois alelos (A</w:t>
      </w:r>
      <w:r w:rsidRPr="00A4122F">
        <w:rPr>
          <w:vertAlign w:val="subscript"/>
        </w:rPr>
        <w:t>1</w:t>
      </w:r>
      <w:r>
        <w:t>, A</w:t>
      </w:r>
      <w:r w:rsidRPr="00A4122F">
        <w:rPr>
          <w:vertAlign w:val="subscript"/>
        </w:rPr>
        <w:t>2</w:t>
      </w:r>
      <w:r>
        <w:t>, B</w:t>
      </w:r>
      <w:r w:rsidRPr="00A4122F">
        <w:rPr>
          <w:vertAlign w:val="subscript"/>
        </w:rPr>
        <w:t>1</w:t>
      </w:r>
      <w:r>
        <w:t xml:space="preserve"> e B</w:t>
      </w:r>
      <w:r w:rsidRPr="00A4122F">
        <w:rPr>
          <w:vertAlign w:val="subscript"/>
        </w:rPr>
        <w:t>2</w:t>
      </w:r>
      <w:r>
        <w:t>). Existem quatro haplótipos possíveis presentes na população:</w:t>
      </w:r>
    </w:p>
    <w:tbl>
      <w:tblPr>
        <w:tblStyle w:val="TabelaSimples2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276"/>
      </w:tblGrid>
      <w:tr w:rsidR="00A4122F" w:rsidTr="00A412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A4122F" w:rsidRDefault="00A4122F" w:rsidP="00A4122F">
            <w:pPr>
              <w:jc w:val="center"/>
            </w:pPr>
            <w:r>
              <w:t>Haplótipo</w:t>
            </w:r>
          </w:p>
        </w:tc>
        <w:tc>
          <w:tcPr>
            <w:tcW w:w="1276" w:type="dxa"/>
          </w:tcPr>
          <w:p w:rsidR="00A4122F" w:rsidRDefault="00A4122F" w:rsidP="00A412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Frequência</w:t>
            </w:r>
          </w:p>
        </w:tc>
      </w:tr>
      <w:tr w:rsidR="00A4122F" w:rsidTr="00A4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A4122F" w:rsidRPr="00022095" w:rsidRDefault="00A4122F" w:rsidP="00A4122F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A</w:t>
            </w:r>
            <w:r w:rsidRPr="00022095">
              <w:rPr>
                <w:b w:val="0"/>
                <w:vertAlign w:val="subscript"/>
              </w:rPr>
              <w:t>1</w:t>
            </w:r>
            <w:r w:rsidRPr="00022095">
              <w:rPr>
                <w:b w:val="0"/>
              </w:rPr>
              <w:t>B</w:t>
            </w:r>
            <w:r w:rsidRPr="00022095">
              <w:rPr>
                <w:b w:val="0"/>
                <w:vertAlign w:val="subscript"/>
              </w:rPr>
              <w:t>1</w:t>
            </w:r>
          </w:p>
        </w:tc>
        <w:tc>
          <w:tcPr>
            <w:tcW w:w="1276" w:type="dxa"/>
          </w:tcPr>
          <w:p w:rsidR="00A4122F" w:rsidRDefault="00A4122F" w:rsidP="00A41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  <w:r w:rsidRPr="00A4122F">
              <w:rPr>
                <w:vertAlign w:val="subscript"/>
              </w:rPr>
              <w:t>11</w:t>
            </w:r>
          </w:p>
        </w:tc>
      </w:tr>
      <w:tr w:rsidR="00A4122F" w:rsidTr="00A4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A4122F" w:rsidRPr="00022095" w:rsidRDefault="00A4122F" w:rsidP="00A4122F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A</w:t>
            </w:r>
            <w:r w:rsidRPr="00022095">
              <w:rPr>
                <w:b w:val="0"/>
                <w:vertAlign w:val="subscript"/>
              </w:rPr>
              <w:t>1</w:t>
            </w:r>
            <w:r w:rsidRPr="00022095">
              <w:rPr>
                <w:b w:val="0"/>
              </w:rPr>
              <w:t>B</w:t>
            </w:r>
            <w:r w:rsidRPr="00022095">
              <w:rPr>
                <w:b w:val="0"/>
                <w:vertAlign w:val="subscript"/>
              </w:rPr>
              <w:t>2</w:t>
            </w:r>
          </w:p>
        </w:tc>
        <w:tc>
          <w:tcPr>
            <w:tcW w:w="1276" w:type="dxa"/>
          </w:tcPr>
          <w:p w:rsidR="00A4122F" w:rsidRDefault="00A4122F" w:rsidP="00A412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  <w:r w:rsidRPr="00A4122F">
              <w:rPr>
                <w:vertAlign w:val="subscript"/>
              </w:rPr>
              <w:t>12</w:t>
            </w:r>
          </w:p>
        </w:tc>
      </w:tr>
      <w:tr w:rsidR="00A4122F" w:rsidTr="00A41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A4122F" w:rsidRPr="00022095" w:rsidRDefault="00A4122F" w:rsidP="00A4122F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A</w:t>
            </w:r>
            <w:r w:rsidRPr="00022095">
              <w:rPr>
                <w:b w:val="0"/>
                <w:vertAlign w:val="subscript"/>
              </w:rPr>
              <w:t>2</w:t>
            </w:r>
            <w:r w:rsidRPr="00022095">
              <w:rPr>
                <w:b w:val="0"/>
              </w:rPr>
              <w:t>B</w:t>
            </w:r>
            <w:r w:rsidRPr="00022095">
              <w:rPr>
                <w:b w:val="0"/>
                <w:vertAlign w:val="subscript"/>
              </w:rPr>
              <w:t>1</w:t>
            </w:r>
          </w:p>
        </w:tc>
        <w:tc>
          <w:tcPr>
            <w:tcW w:w="1276" w:type="dxa"/>
          </w:tcPr>
          <w:p w:rsidR="00A4122F" w:rsidRDefault="00A4122F" w:rsidP="00A41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  <w:r w:rsidRPr="00A4122F">
              <w:rPr>
                <w:vertAlign w:val="subscript"/>
              </w:rPr>
              <w:t>21</w:t>
            </w:r>
          </w:p>
        </w:tc>
      </w:tr>
      <w:tr w:rsidR="00A4122F" w:rsidTr="00A412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A4122F" w:rsidRPr="00022095" w:rsidRDefault="00A4122F" w:rsidP="00A4122F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A</w:t>
            </w:r>
            <w:r w:rsidRPr="00022095">
              <w:rPr>
                <w:b w:val="0"/>
                <w:vertAlign w:val="subscript"/>
              </w:rPr>
              <w:t>2</w:t>
            </w:r>
            <w:r w:rsidRPr="00022095">
              <w:rPr>
                <w:b w:val="0"/>
              </w:rPr>
              <w:t>B</w:t>
            </w:r>
            <w:r w:rsidRPr="00022095">
              <w:rPr>
                <w:b w:val="0"/>
                <w:vertAlign w:val="subscript"/>
              </w:rPr>
              <w:t>2</w:t>
            </w:r>
          </w:p>
        </w:tc>
        <w:tc>
          <w:tcPr>
            <w:tcW w:w="1276" w:type="dxa"/>
          </w:tcPr>
          <w:p w:rsidR="00A4122F" w:rsidRDefault="00A4122F" w:rsidP="00A4122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  <w:r w:rsidRPr="00A4122F">
              <w:rPr>
                <w:vertAlign w:val="subscript"/>
              </w:rPr>
              <w:t>22</w:t>
            </w:r>
          </w:p>
        </w:tc>
      </w:tr>
    </w:tbl>
    <w:p w:rsidR="003A2B5D" w:rsidRDefault="003A2B5D"/>
    <w:p w:rsidR="00A4122F" w:rsidRDefault="003A2B5D">
      <w:r>
        <w:t xml:space="preserve">A frequência dos alelos pode ser expressa </w:t>
      </w:r>
      <w:r w:rsidR="007752DA">
        <w:t>em relação a</w:t>
      </w:r>
      <w:r>
        <w:t xml:space="preserve"> frequência dos gametas:</w:t>
      </w:r>
    </w:p>
    <w:tbl>
      <w:tblPr>
        <w:tblStyle w:val="TabelaSimples2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1701"/>
      </w:tblGrid>
      <w:tr w:rsidR="003A2B5D" w:rsidTr="003A2B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3A2B5D" w:rsidRDefault="003A2B5D" w:rsidP="003B4064">
            <w:pPr>
              <w:jc w:val="center"/>
            </w:pPr>
            <w:r>
              <w:t>Alelo</w:t>
            </w:r>
          </w:p>
        </w:tc>
        <w:tc>
          <w:tcPr>
            <w:tcW w:w="1701" w:type="dxa"/>
          </w:tcPr>
          <w:p w:rsidR="003A2B5D" w:rsidRDefault="003A2B5D" w:rsidP="003B40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Frequência</w:t>
            </w:r>
          </w:p>
        </w:tc>
      </w:tr>
      <w:tr w:rsidR="003A2B5D" w:rsidTr="003A2B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3A2B5D" w:rsidRPr="00022095" w:rsidRDefault="003A2B5D" w:rsidP="003B4064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A</w:t>
            </w:r>
            <w:r w:rsidRPr="00022095">
              <w:rPr>
                <w:b w:val="0"/>
                <w:vertAlign w:val="subscript"/>
              </w:rPr>
              <w:t>1</w:t>
            </w:r>
          </w:p>
        </w:tc>
        <w:tc>
          <w:tcPr>
            <w:tcW w:w="1701" w:type="dxa"/>
          </w:tcPr>
          <w:p w:rsidR="003A2B5D" w:rsidRDefault="003A2B5D" w:rsidP="003B40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Pr="003A2B5D">
              <w:rPr>
                <w:vertAlign w:val="subscript"/>
              </w:rPr>
              <w:t>1</w:t>
            </w:r>
            <w:r>
              <w:t xml:space="preserve"> = X</w:t>
            </w:r>
            <w:r w:rsidRPr="003A2B5D">
              <w:rPr>
                <w:vertAlign w:val="subscript"/>
              </w:rPr>
              <w:t>11</w:t>
            </w:r>
            <w:r>
              <w:t xml:space="preserve"> + X</w:t>
            </w:r>
            <w:r w:rsidRPr="003A2B5D">
              <w:rPr>
                <w:vertAlign w:val="subscript"/>
              </w:rPr>
              <w:t>12</w:t>
            </w:r>
          </w:p>
        </w:tc>
      </w:tr>
      <w:tr w:rsidR="003A2B5D" w:rsidTr="003A2B5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3A2B5D" w:rsidRPr="00022095" w:rsidRDefault="003A2B5D" w:rsidP="003B4064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A</w:t>
            </w:r>
            <w:r w:rsidRPr="00022095">
              <w:rPr>
                <w:b w:val="0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3A2B5D" w:rsidRDefault="003A2B5D" w:rsidP="003B40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3A2B5D">
              <w:rPr>
                <w:vertAlign w:val="subscript"/>
              </w:rPr>
              <w:t>2</w:t>
            </w:r>
            <w:r>
              <w:t xml:space="preserve"> = X</w:t>
            </w:r>
            <w:r w:rsidRPr="003A2B5D">
              <w:rPr>
                <w:vertAlign w:val="subscript"/>
              </w:rPr>
              <w:t>21</w:t>
            </w:r>
            <w:r>
              <w:t xml:space="preserve"> + X</w:t>
            </w:r>
            <w:r w:rsidRPr="003A2B5D">
              <w:rPr>
                <w:vertAlign w:val="subscript"/>
              </w:rPr>
              <w:t>22</w:t>
            </w:r>
          </w:p>
        </w:tc>
      </w:tr>
      <w:tr w:rsidR="003A2B5D" w:rsidTr="003A2B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3A2B5D" w:rsidRPr="00022095" w:rsidRDefault="003A2B5D" w:rsidP="003B4064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B</w:t>
            </w:r>
            <w:r w:rsidRPr="00022095">
              <w:rPr>
                <w:b w:val="0"/>
                <w:vertAlign w:val="subscript"/>
              </w:rPr>
              <w:t>1</w:t>
            </w:r>
          </w:p>
        </w:tc>
        <w:tc>
          <w:tcPr>
            <w:tcW w:w="1701" w:type="dxa"/>
          </w:tcPr>
          <w:p w:rsidR="003A2B5D" w:rsidRDefault="003A2B5D" w:rsidP="003B40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q</w:t>
            </w:r>
            <w:r w:rsidRPr="003A2B5D">
              <w:rPr>
                <w:vertAlign w:val="subscript"/>
              </w:rPr>
              <w:t>1</w:t>
            </w:r>
            <w:r>
              <w:t xml:space="preserve"> = X</w:t>
            </w:r>
            <w:r w:rsidRPr="003A2B5D">
              <w:rPr>
                <w:vertAlign w:val="subscript"/>
              </w:rPr>
              <w:t>11</w:t>
            </w:r>
            <w:r>
              <w:t xml:space="preserve"> + X</w:t>
            </w:r>
            <w:r w:rsidRPr="003A2B5D">
              <w:rPr>
                <w:vertAlign w:val="subscript"/>
              </w:rPr>
              <w:t>21</w:t>
            </w:r>
          </w:p>
        </w:tc>
      </w:tr>
      <w:tr w:rsidR="003A2B5D" w:rsidTr="003A2B5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3A2B5D" w:rsidRPr="00022095" w:rsidRDefault="003A2B5D" w:rsidP="003B4064">
            <w:pPr>
              <w:jc w:val="center"/>
              <w:rPr>
                <w:b w:val="0"/>
              </w:rPr>
            </w:pPr>
            <w:r w:rsidRPr="00022095">
              <w:rPr>
                <w:b w:val="0"/>
              </w:rPr>
              <w:t>B</w:t>
            </w:r>
            <w:r w:rsidRPr="00022095">
              <w:rPr>
                <w:b w:val="0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3A2B5D" w:rsidRDefault="003A2B5D" w:rsidP="003B40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</w:t>
            </w:r>
            <w:r w:rsidRPr="003A2B5D">
              <w:rPr>
                <w:vertAlign w:val="subscript"/>
              </w:rPr>
              <w:t>2</w:t>
            </w:r>
            <w:r>
              <w:t xml:space="preserve"> = X</w:t>
            </w:r>
            <w:r w:rsidRPr="003A2B5D">
              <w:rPr>
                <w:vertAlign w:val="subscript"/>
              </w:rPr>
              <w:t>12</w:t>
            </w:r>
            <w:r>
              <w:t xml:space="preserve"> + X</w:t>
            </w:r>
            <w:r w:rsidRPr="003A2B5D">
              <w:rPr>
                <w:vertAlign w:val="subscript"/>
              </w:rPr>
              <w:t>22</w:t>
            </w:r>
          </w:p>
        </w:tc>
      </w:tr>
    </w:tbl>
    <w:p w:rsidR="003A2B5D" w:rsidRPr="00427E1B" w:rsidRDefault="003A2B5D"/>
    <w:p w:rsidR="00C00C96" w:rsidRDefault="00022095">
      <w:r>
        <w:t xml:space="preserve">Se os alelos nos dois loci estão aleatoriamente associados um com o outro, então as frequências dos quatro haplótipos será igual ao produto das frequências </w:t>
      </w:r>
      <w:r w:rsidR="00DE1DF6">
        <w:t>de seus alelos:</w:t>
      </w:r>
    </w:p>
    <w:p w:rsidR="00022095" w:rsidRDefault="00022095"/>
    <w:p w:rsidR="00022095" w:rsidRDefault="00022095" w:rsidP="00022095">
      <w:pPr>
        <w:jc w:val="center"/>
      </w:pPr>
      <w:r>
        <w:t>X</w:t>
      </w:r>
      <w:r w:rsidRPr="00022095">
        <w:rPr>
          <w:vertAlign w:val="subscript"/>
        </w:rPr>
        <w:t>11</w:t>
      </w:r>
      <w:r>
        <w:t xml:space="preserve"> = p</w:t>
      </w:r>
      <w:r w:rsidRPr="00022095">
        <w:rPr>
          <w:vertAlign w:val="subscript"/>
        </w:rPr>
        <w:t>1</w:t>
      </w:r>
      <w:r>
        <w:t>q</w:t>
      </w:r>
      <w:r w:rsidRPr="00022095">
        <w:rPr>
          <w:vertAlign w:val="subscript"/>
        </w:rPr>
        <w:t>1</w:t>
      </w:r>
    </w:p>
    <w:p w:rsidR="00022095" w:rsidRDefault="00022095" w:rsidP="00022095">
      <w:pPr>
        <w:jc w:val="center"/>
      </w:pPr>
      <w:r>
        <w:t>X</w:t>
      </w:r>
      <w:r w:rsidRPr="00022095">
        <w:rPr>
          <w:vertAlign w:val="subscript"/>
        </w:rPr>
        <w:t>12</w:t>
      </w:r>
      <w:r>
        <w:t xml:space="preserve"> = p</w:t>
      </w:r>
      <w:r w:rsidRPr="00022095">
        <w:rPr>
          <w:vertAlign w:val="subscript"/>
        </w:rPr>
        <w:t>1</w:t>
      </w:r>
      <w:r>
        <w:t>q</w:t>
      </w:r>
      <w:r w:rsidRPr="00022095">
        <w:rPr>
          <w:vertAlign w:val="subscript"/>
        </w:rPr>
        <w:t>2</w:t>
      </w:r>
    </w:p>
    <w:p w:rsidR="00022095" w:rsidRDefault="00022095" w:rsidP="00022095">
      <w:pPr>
        <w:jc w:val="center"/>
      </w:pPr>
      <w:r>
        <w:t>X</w:t>
      </w:r>
      <w:r w:rsidRPr="00022095">
        <w:rPr>
          <w:vertAlign w:val="subscript"/>
        </w:rPr>
        <w:t>21</w:t>
      </w:r>
      <w:r>
        <w:t xml:space="preserve"> = p</w:t>
      </w:r>
      <w:r w:rsidRPr="00022095">
        <w:rPr>
          <w:vertAlign w:val="subscript"/>
        </w:rPr>
        <w:t>2</w:t>
      </w:r>
      <w:r>
        <w:t>q</w:t>
      </w:r>
      <w:r w:rsidRPr="00022095">
        <w:rPr>
          <w:vertAlign w:val="subscript"/>
        </w:rPr>
        <w:t>1</w:t>
      </w:r>
    </w:p>
    <w:p w:rsidR="00022095" w:rsidRDefault="00022095" w:rsidP="00022095">
      <w:pPr>
        <w:jc w:val="center"/>
        <w:rPr>
          <w:vertAlign w:val="subscript"/>
        </w:rPr>
      </w:pPr>
      <w:r>
        <w:t>X</w:t>
      </w:r>
      <w:r w:rsidRPr="00022095">
        <w:rPr>
          <w:vertAlign w:val="subscript"/>
        </w:rPr>
        <w:t>22</w:t>
      </w:r>
      <w:r>
        <w:t xml:space="preserve"> = p</w:t>
      </w:r>
      <w:r w:rsidRPr="00022095">
        <w:rPr>
          <w:vertAlign w:val="subscript"/>
        </w:rPr>
        <w:t>2</w:t>
      </w:r>
      <w:r>
        <w:t>q</w:t>
      </w:r>
      <w:r w:rsidRPr="00022095">
        <w:rPr>
          <w:vertAlign w:val="subscript"/>
        </w:rPr>
        <w:t>2</w:t>
      </w:r>
    </w:p>
    <w:p w:rsidR="00022095" w:rsidRDefault="002A7141" w:rsidP="00022095">
      <w:r>
        <w:t xml:space="preserve">Nesse caso não há desequilíbrio de ligação e as frequências dos haplótipos pode ser calculada a partir da frequência dos alelos naquela população. </w:t>
      </w:r>
    </w:p>
    <w:p w:rsidR="002A7141" w:rsidRDefault="00DE1DF6" w:rsidP="00022095">
      <w:r>
        <w:t>Se os alelos nos dois loci não estão aleatoriamente associados, então haverá um desvio (D) nas frequências esperadas:</w:t>
      </w:r>
    </w:p>
    <w:p w:rsidR="00DE1DF6" w:rsidRPr="00DE1DF6" w:rsidRDefault="00DE1DF6" w:rsidP="00DE1DF6">
      <w:pPr>
        <w:jc w:val="center"/>
      </w:pPr>
      <w:r>
        <w:t>X</w:t>
      </w:r>
      <w:r w:rsidRPr="00022095">
        <w:rPr>
          <w:vertAlign w:val="subscript"/>
        </w:rPr>
        <w:t>11</w:t>
      </w:r>
      <w:r>
        <w:t xml:space="preserve"> = p</w:t>
      </w:r>
      <w:r w:rsidRPr="00022095">
        <w:rPr>
          <w:vertAlign w:val="subscript"/>
        </w:rPr>
        <w:t>1</w:t>
      </w:r>
      <w:r>
        <w:t>q</w:t>
      </w:r>
      <w:r w:rsidRPr="00022095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>+ D</w:t>
      </w:r>
    </w:p>
    <w:p w:rsidR="00DE1DF6" w:rsidRPr="00DE1DF6" w:rsidRDefault="00DE1DF6" w:rsidP="00DE1DF6">
      <w:pPr>
        <w:jc w:val="center"/>
      </w:pPr>
      <w:r>
        <w:t>X</w:t>
      </w:r>
      <w:r w:rsidRPr="00022095">
        <w:rPr>
          <w:vertAlign w:val="subscript"/>
        </w:rPr>
        <w:t>12</w:t>
      </w:r>
      <w:r>
        <w:t xml:space="preserve"> = p</w:t>
      </w:r>
      <w:r w:rsidRPr="00022095">
        <w:rPr>
          <w:vertAlign w:val="subscript"/>
        </w:rPr>
        <w:t>1</w:t>
      </w:r>
      <w:r>
        <w:t>q</w:t>
      </w:r>
      <w:r w:rsidRPr="00022095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- D</w:t>
      </w:r>
    </w:p>
    <w:p w:rsidR="00DE1DF6" w:rsidRPr="00DE1DF6" w:rsidRDefault="00DE1DF6" w:rsidP="00DE1DF6">
      <w:pPr>
        <w:jc w:val="center"/>
      </w:pPr>
      <w:r>
        <w:t>X</w:t>
      </w:r>
      <w:r w:rsidRPr="00022095">
        <w:rPr>
          <w:vertAlign w:val="subscript"/>
        </w:rPr>
        <w:t>21</w:t>
      </w:r>
      <w:r>
        <w:t xml:space="preserve"> = p</w:t>
      </w:r>
      <w:r w:rsidRPr="00022095">
        <w:rPr>
          <w:vertAlign w:val="subscript"/>
        </w:rPr>
        <w:t>2</w:t>
      </w:r>
      <w:r>
        <w:t>q</w:t>
      </w:r>
      <w:r w:rsidRPr="00022095">
        <w:rPr>
          <w:vertAlign w:val="subscript"/>
        </w:rPr>
        <w:t>1</w:t>
      </w:r>
      <w:r>
        <w:t xml:space="preserve"> - D</w:t>
      </w:r>
    </w:p>
    <w:p w:rsidR="00DE1DF6" w:rsidRDefault="00DE1DF6" w:rsidP="00DE1DF6">
      <w:pPr>
        <w:jc w:val="center"/>
      </w:pPr>
      <w:r>
        <w:lastRenderedPageBreak/>
        <w:t>X</w:t>
      </w:r>
      <w:r w:rsidRPr="00022095">
        <w:rPr>
          <w:vertAlign w:val="subscript"/>
        </w:rPr>
        <w:t>22</w:t>
      </w:r>
      <w:r>
        <w:t xml:space="preserve"> = p</w:t>
      </w:r>
      <w:r w:rsidRPr="00022095">
        <w:rPr>
          <w:vertAlign w:val="subscript"/>
        </w:rPr>
        <w:t>2</w:t>
      </w:r>
      <w:r>
        <w:t>q</w:t>
      </w:r>
      <w:r w:rsidRPr="00022095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+ D</w:t>
      </w:r>
    </w:p>
    <w:p w:rsidR="00DE1DF6" w:rsidRDefault="00B07D15" w:rsidP="00DE1DF6">
      <w:r>
        <w:t>O parâmetro D é o coeficiente de desequilíbrio de ligação, proposto por Lewontin e Kojima³.</w:t>
      </w:r>
    </w:p>
    <w:p w:rsidR="00B07D15" w:rsidRPr="00DE1DF6" w:rsidRDefault="00C15C5E" w:rsidP="00C15C5E">
      <w:pPr>
        <w:jc w:val="center"/>
      </w:pPr>
      <w:r>
        <w:t>D = X</w:t>
      </w:r>
      <w:r w:rsidRPr="00C15C5E">
        <w:rPr>
          <w:vertAlign w:val="subscript"/>
        </w:rPr>
        <w:t>11</w:t>
      </w:r>
      <w:r>
        <w:t>X</w:t>
      </w:r>
      <w:r w:rsidRPr="00C15C5E">
        <w:rPr>
          <w:vertAlign w:val="subscript"/>
        </w:rPr>
        <w:t>22</w:t>
      </w:r>
      <w:r>
        <w:t xml:space="preserve"> – X</w:t>
      </w:r>
      <w:r w:rsidRPr="00C15C5E">
        <w:rPr>
          <w:vertAlign w:val="subscript"/>
        </w:rPr>
        <w:t>12</w:t>
      </w:r>
      <w:r>
        <w:t>X</w:t>
      </w:r>
      <w:r w:rsidRPr="00C15C5E">
        <w:rPr>
          <w:vertAlign w:val="subscript"/>
        </w:rPr>
        <w:t>21</w:t>
      </w:r>
    </w:p>
    <w:p w:rsidR="00DE1DF6" w:rsidRDefault="009D393A" w:rsidP="00022095">
      <w:r>
        <w:t>Aonde</w:t>
      </w:r>
      <w:r w:rsidR="00EE5968">
        <w:t>,</w:t>
      </w:r>
      <w:r>
        <w:t xml:space="preserve"> X</w:t>
      </w:r>
      <w:r w:rsidRPr="007B1938">
        <w:rPr>
          <w:vertAlign w:val="subscript"/>
        </w:rPr>
        <w:t>11</w:t>
      </w:r>
      <w:r>
        <w:t xml:space="preserve"> e X</w:t>
      </w:r>
      <w:r w:rsidRPr="007B1938">
        <w:rPr>
          <w:vertAlign w:val="subscript"/>
        </w:rPr>
        <w:t>22</w:t>
      </w:r>
      <w:r>
        <w:t xml:space="preserve"> são os haplótipos </w:t>
      </w:r>
      <w:r w:rsidR="007B1938">
        <w:t>em acoplamento e X</w:t>
      </w:r>
      <w:r w:rsidR="007B1938" w:rsidRPr="007B1938">
        <w:rPr>
          <w:vertAlign w:val="subscript"/>
        </w:rPr>
        <w:t>12</w:t>
      </w:r>
      <w:r w:rsidR="007B1938">
        <w:t xml:space="preserve"> e X</w:t>
      </w:r>
      <w:r w:rsidR="007B1938" w:rsidRPr="007B1938">
        <w:rPr>
          <w:vertAlign w:val="subscript"/>
        </w:rPr>
        <w:t>21</w:t>
      </w:r>
      <w:r w:rsidR="007B1938">
        <w:t xml:space="preserve"> os haplótipos em repulsão</w:t>
      </w:r>
      <w:r w:rsidR="00FF0901">
        <w:t xml:space="preserve">. </w:t>
      </w:r>
    </w:p>
    <w:p w:rsidR="00F70967" w:rsidRDefault="00F70967" w:rsidP="00022095">
      <w:r>
        <w:t>Os valores de D variam entre -0,25 a 0,25</w:t>
      </w:r>
    </w:p>
    <w:p w:rsidR="002825FF" w:rsidRDefault="002825FF" w:rsidP="00022095"/>
    <w:p w:rsidR="00572533" w:rsidRDefault="001E314F" w:rsidP="00022095">
      <w:r>
        <w:t xml:space="preserve">O valor máximo de D muda em função das frequências alélicas nos dois loci, </w:t>
      </w:r>
      <w:r w:rsidR="004C127E">
        <w:t>Lewontin</w:t>
      </w:r>
      <w:r w:rsidR="004C127E" w:rsidRPr="004C127E">
        <w:rPr>
          <w:vertAlign w:val="superscript"/>
        </w:rPr>
        <w:t>4</w:t>
      </w:r>
      <w:r w:rsidR="004C127E">
        <w:t xml:space="preserve"> </w:t>
      </w:r>
      <w:r>
        <w:t xml:space="preserve">então </w:t>
      </w:r>
      <w:r w:rsidR="004C127E">
        <w:t xml:space="preserve">propôs a </w:t>
      </w:r>
      <w:r>
        <w:t>normalização</w:t>
      </w:r>
      <w:r w:rsidR="004C127E">
        <w:t xml:space="preserve"> </w:t>
      </w:r>
      <w:r>
        <w:t>de D em relação ao seu máximo valor possível</w:t>
      </w:r>
      <w:r w:rsidR="00572533">
        <w:t>.</w:t>
      </w:r>
    </w:p>
    <w:p w:rsidR="001E314F" w:rsidRPr="004C127E" w:rsidRDefault="001E314F" w:rsidP="001E314F">
      <w:pPr>
        <w:jc w:val="center"/>
      </w:pPr>
      <w:r>
        <w:t>D’ = D/D</w:t>
      </w:r>
      <w:r w:rsidRPr="001E314F">
        <w:rPr>
          <w:vertAlign w:val="subscript"/>
        </w:rPr>
        <w:t>max</w:t>
      </w:r>
    </w:p>
    <w:p w:rsidR="00FB62FA" w:rsidRDefault="00FB62FA" w:rsidP="00022095">
      <w:r>
        <w:t>Quando D &gt; 0</w:t>
      </w:r>
    </w:p>
    <w:p w:rsidR="00DB7838" w:rsidRPr="002825FF" w:rsidRDefault="00FB62FA" w:rsidP="00022095">
      <w:pPr>
        <w:rPr>
          <w:vertAlign w:val="subscript"/>
        </w:rPr>
      </w:pPr>
      <w:r>
        <w:t>D</w:t>
      </w:r>
      <w:r w:rsidRPr="00FB62FA">
        <w:rPr>
          <w:vertAlign w:val="subscript"/>
        </w:rPr>
        <w:t>max</w:t>
      </w:r>
      <w:r>
        <w:t xml:space="preserve"> é igual ao menor valor de p</w:t>
      </w:r>
      <w:r w:rsidRPr="00FB62FA">
        <w:rPr>
          <w:vertAlign w:val="subscript"/>
        </w:rPr>
        <w:t>1</w:t>
      </w:r>
      <w:r>
        <w:t>q</w:t>
      </w:r>
      <w:r w:rsidRPr="00FB62FA">
        <w:rPr>
          <w:vertAlign w:val="subscript"/>
        </w:rPr>
        <w:t>2</w:t>
      </w:r>
      <w:r>
        <w:t xml:space="preserve"> ou p</w:t>
      </w:r>
      <w:r w:rsidRPr="00FB62FA">
        <w:rPr>
          <w:vertAlign w:val="subscript"/>
        </w:rPr>
        <w:t>2</w:t>
      </w:r>
      <w:r>
        <w:t>q</w:t>
      </w:r>
      <w:r w:rsidRPr="00FB62FA">
        <w:rPr>
          <w:vertAlign w:val="subscript"/>
        </w:rPr>
        <w:t>1</w:t>
      </w:r>
    </w:p>
    <w:p w:rsidR="00DB7838" w:rsidRDefault="00DB7838" w:rsidP="00022095">
      <w:r>
        <w:t xml:space="preserve">Quando D &lt; 0 </w:t>
      </w:r>
    </w:p>
    <w:p w:rsidR="00DB7838" w:rsidRDefault="00DB7838" w:rsidP="00022095">
      <w:r>
        <w:t>D</w:t>
      </w:r>
      <w:r w:rsidRPr="00DB7838">
        <w:rPr>
          <w:vertAlign w:val="subscript"/>
        </w:rPr>
        <w:t xml:space="preserve">max </w:t>
      </w:r>
      <w:r>
        <w:t>é igual ao menor valor de p</w:t>
      </w:r>
      <w:r w:rsidRPr="00DB7838">
        <w:rPr>
          <w:vertAlign w:val="subscript"/>
        </w:rPr>
        <w:t>1</w:t>
      </w:r>
      <w:r>
        <w:t>q</w:t>
      </w:r>
      <w:r w:rsidRPr="00DB7838">
        <w:rPr>
          <w:vertAlign w:val="subscript"/>
        </w:rPr>
        <w:t>1</w:t>
      </w:r>
      <w:r>
        <w:t xml:space="preserve"> ou p</w:t>
      </w:r>
      <w:r w:rsidRPr="00DB7838">
        <w:rPr>
          <w:vertAlign w:val="subscript"/>
        </w:rPr>
        <w:t>2</w:t>
      </w:r>
      <w:r>
        <w:t>q</w:t>
      </w:r>
      <w:r w:rsidRPr="00DB7838">
        <w:rPr>
          <w:vertAlign w:val="subscript"/>
        </w:rPr>
        <w:t>2</w:t>
      </w:r>
      <w:r>
        <w:t xml:space="preserve"> </w:t>
      </w:r>
    </w:p>
    <w:p w:rsidR="00DB7838" w:rsidRDefault="00C85D40" w:rsidP="00022095">
      <w:r>
        <w:t xml:space="preserve">D’ varia entre 0 e 1 </w:t>
      </w:r>
    </w:p>
    <w:p w:rsidR="00C85D40" w:rsidRDefault="00C85D40" w:rsidP="00022095"/>
    <w:p w:rsidR="002825FF" w:rsidRDefault="0017482E" w:rsidP="00022095">
      <w:r>
        <w:t>Outra forma de se calcular o desequilíbrio de ligação é através da correlação entre pares de loci</w:t>
      </w:r>
      <w:r>
        <w:rPr>
          <w:vertAlign w:val="superscript"/>
        </w:rPr>
        <w:t>5</w:t>
      </w:r>
      <w:r>
        <w:t xml:space="preserve">. </w:t>
      </w:r>
    </w:p>
    <w:p w:rsidR="0017482E" w:rsidRDefault="005F04F3" w:rsidP="005F04F3">
      <w:pPr>
        <w:jc w:val="center"/>
      </w:pPr>
      <w:r>
        <w:t>r² = D² /p</w:t>
      </w:r>
      <w:r w:rsidRPr="005F04F3">
        <w:rPr>
          <w:vertAlign w:val="subscript"/>
        </w:rPr>
        <w:t>1</w:t>
      </w:r>
      <w:r>
        <w:t>p</w:t>
      </w:r>
      <w:r w:rsidRPr="005F04F3">
        <w:rPr>
          <w:vertAlign w:val="subscript"/>
        </w:rPr>
        <w:t>2</w:t>
      </w:r>
      <w:r>
        <w:t>q</w:t>
      </w:r>
      <w:r w:rsidRPr="005F04F3">
        <w:rPr>
          <w:vertAlign w:val="subscript"/>
        </w:rPr>
        <w:t>1</w:t>
      </w:r>
      <w:r>
        <w:t>q</w:t>
      </w:r>
      <w:r w:rsidRPr="005F04F3">
        <w:rPr>
          <w:vertAlign w:val="subscript"/>
        </w:rPr>
        <w:t>2</w:t>
      </w:r>
    </w:p>
    <w:p w:rsidR="0017482E" w:rsidRDefault="009F7B6A" w:rsidP="00022095">
      <w:r>
        <w:t>Se as frequências dos alelos forem iguais, então r² varia entre 0 e 1.</w:t>
      </w:r>
    </w:p>
    <w:p w:rsidR="009F7B6A" w:rsidRDefault="009F7B6A" w:rsidP="00022095">
      <w:r>
        <w:t xml:space="preserve">Quando r² = 1, </w:t>
      </w:r>
      <w:r w:rsidR="00C02879">
        <w:t xml:space="preserve">os </w:t>
      </w:r>
      <w:r>
        <w:t>loci estão em completo desequilíbrio de ligação.</w:t>
      </w:r>
    </w:p>
    <w:p w:rsidR="00154DDC" w:rsidRDefault="00154DDC" w:rsidP="00022095"/>
    <w:p w:rsidR="00955CF7" w:rsidRDefault="00154DDC" w:rsidP="00022095">
      <w:r>
        <w:t>A função irá calcular o</w:t>
      </w:r>
      <w:r w:rsidR="00955CF7">
        <w:t xml:space="preserve">s valores de </w:t>
      </w:r>
      <w:r>
        <w:t>D’</w:t>
      </w:r>
      <w:r w:rsidR="00955CF7">
        <w:t>,</w:t>
      </w:r>
      <w:r>
        <w:t xml:space="preserve"> r² , </w:t>
      </w:r>
      <w:r w:rsidR="00955CF7">
        <w:t>a frequência estimada dos haplótip</w:t>
      </w:r>
      <w:r w:rsidR="004426A7">
        <w:t xml:space="preserve">os, </w:t>
      </w:r>
      <w:r w:rsidR="00955CF7">
        <w:t>a frequência esperada em caso d</w:t>
      </w:r>
      <w:r w:rsidR="004426A7">
        <w:t>e equilíbrio de</w:t>
      </w:r>
      <w:r w:rsidR="004221D2">
        <w:t xml:space="preserve"> Hardy-Weinberg e o </w:t>
      </w:r>
      <w:r w:rsidR="00EC4F57">
        <w:t xml:space="preserve">resultado do teste </w:t>
      </w:r>
      <w:r w:rsidR="004221D2">
        <w:t>qui-quadrado</w:t>
      </w:r>
      <w:r w:rsidR="00EC4F57">
        <w:t xml:space="preserve">. </w:t>
      </w:r>
    </w:p>
    <w:p w:rsidR="00154DDC" w:rsidRDefault="005444E0" w:rsidP="00022095">
      <w:r>
        <w:t xml:space="preserve">Os dados de entrada serão do tipo data.frame e poderão ser lidos a partir de um arquivo txt. </w:t>
      </w:r>
    </w:p>
    <w:p w:rsidR="00141506" w:rsidRDefault="00141506" w:rsidP="00022095">
      <w:r>
        <w:t>O cálculo de LD será feito de forma pareada, o usuário poderá selecionar os alelos de interesse ou fazer a análise para todos os alelos do arquivo. Também será possível selecionar os alelos selecionando a região genômica, nesse caso o data.frame deverá conter informações sobre a posição física (bp) dos alelo</w:t>
      </w:r>
      <w:r w:rsidR="00513894">
        <w:t xml:space="preserve">s. </w:t>
      </w:r>
    </w:p>
    <w:p w:rsidR="007E3109" w:rsidRDefault="007E3109" w:rsidP="00022095">
      <w:r>
        <w:t xml:space="preserve">Os dados de saída estão na forma </w:t>
      </w:r>
      <w:r w:rsidR="008D6424">
        <w:t>matriz</w:t>
      </w:r>
      <w:r>
        <w:t xml:space="preserve"> </w:t>
      </w:r>
      <w:r w:rsidR="00C0165F">
        <w:t>contendo os valores de D’</w:t>
      </w:r>
      <w:r w:rsidR="00D2558A">
        <w:t xml:space="preserve">, </w:t>
      </w:r>
      <w:r w:rsidR="00C0165F">
        <w:t xml:space="preserve"> r² </w:t>
      </w:r>
      <w:r w:rsidR="00D2558A">
        <w:t xml:space="preserve">e χ² </w:t>
      </w:r>
      <w:r w:rsidR="00C0165F">
        <w:t xml:space="preserve">para cada par de alelos testados. </w:t>
      </w:r>
    </w:p>
    <w:p w:rsidR="00124A2B" w:rsidRDefault="00124A2B" w:rsidP="00022095">
      <w:r>
        <w:t xml:space="preserve">Os </w:t>
      </w:r>
      <w:r w:rsidR="00F61200">
        <w:t>resultados da</w:t>
      </w:r>
      <w:r>
        <w:t xml:space="preserve"> frequência estimada dos haplótipos e </w:t>
      </w:r>
      <w:r w:rsidR="00F61200">
        <w:t>d</w:t>
      </w:r>
      <w:r>
        <w:t xml:space="preserve">a frequência esperada </w:t>
      </w:r>
      <w:r w:rsidR="00F61200">
        <w:t>serão visualizados</w:t>
      </w:r>
      <w:r>
        <w:t xml:space="preserve"> apenas quando o usuário escolher apenas dois alelos </w:t>
      </w:r>
      <w:r w:rsidR="00415FD2">
        <w:t>o cálculo do</w:t>
      </w:r>
      <w:r>
        <w:t xml:space="preserve"> LD. </w:t>
      </w:r>
      <w:r w:rsidR="00E46E33">
        <w:t xml:space="preserve"> Nesse caso o resultado será um data.frame. </w:t>
      </w:r>
    </w:p>
    <w:p w:rsidR="00141506" w:rsidRDefault="00141506" w:rsidP="00022095"/>
    <w:p w:rsidR="00F1147B" w:rsidRDefault="0054361C" w:rsidP="00022095">
      <w:r>
        <w:lastRenderedPageBreak/>
        <w:t xml:space="preserve">Proposta B: </w:t>
      </w:r>
      <w:r w:rsidR="008C347B">
        <w:t xml:space="preserve">Determinação de modelos de regressão logística para </w:t>
      </w:r>
      <w:r w:rsidR="00003D0A">
        <w:t>fenótipos complexos.</w:t>
      </w:r>
    </w:p>
    <w:p w:rsidR="00003D0A" w:rsidRDefault="00003D0A" w:rsidP="00022095"/>
    <w:p w:rsidR="00003D0A" w:rsidRDefault="00003D0A" w:rsidP="00022095">
      <w:r>
        <w:t xml:space="preserve">A função irá determinar quais as variáveis estão relacionadas com o fenótipo. Todas as possíveis variáveis preditoras serão testadas, e serão selecionadas as que apresentarem modelo com p-value ≥0.05. </w:t>
      </w:r>
    </w:p>
    <w:p w:rsidR="00B92EBF" w:rsidRDefault="00B92EBF" w:rsidP="00022095">
      <w:r>
        <w:t xml:space="preserve">As variáveis selecionadas serão submetidas a um teste para identificar colinearidade entre elas. </w:t>
      </w:r>
    </w:p>
    <w:p w:rsidR="00003D0A" w:rsidRDefault="00B92EBF" w:rsidP="00022095">
      <w:r>
        <w:t>Por fim será</w:t>
      </w:r>
      <w:r w:rsidR="00003D0A">
        <w:t xml:space="preserve"> construído um modelo de regressão logística com base nas variáveis selecionadas. </w:t>
      </w:r>
    </w:p>
    <w:p w:rsidR="00003D0A" w:rsidRDefault="00003D0A" w:rsidP="00022095">
      <w:r>
        <w:t>Os dados de entrada serão em forma de data.frame a partir de um arquivo txt e os dados de saída serão um data.frame contendo o modelo de regressão que melhor</w:t>
      </w:r>
      <w:r w:rsidR="00B92EBF">
        <w:t xml:space="preserve"> explica o fenótipo em questão e um gráfico com os dados e o modelo de regressão.</w:t>
      </w:r>
    </w:p>
    <w:p w:rsidR="00C02879" w:rsidRDefault="00C02879" w:rsidP="00022095">
      <w:bookmarkStart w:id="0" w:name="_GoBack"/>
      <w:bookmarkEnd w:id="0"/>
    </w:p>
    <w:p w:rsidR="009F7B6A" w:rsidRDefault="009F7B6A" w:rsidP="00022095"/>
    <w:p w:rsidR="009F7B6A" w:rsidRDefault="009F7B6A" w:rsidP="00022095"/>
    <w:p w:rsidR="009F7B6A" w:rsidRDefault="009F7B6A" w:rsidP="00022095"/>
    <w:p w:rsidR="00980EFF" w:rsidRPr="00FB62FA" w:rsidRDefault="00980EFF" w:rsidP="00022095"/>
    <w:p w:rsidR="00C00C96" w:rsidRDefault="00C00C96"/>
    <w:sectPr w:rsidR="00C00C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9E9" w:rsidRDefault="00F079E9" w:rsidP="001E314F">
      <w:pPr>
        <w:spacing w:after="0" w:line="240" w:lineRule="auto"/>
      </w:pPr>
      <w:r>
        <w:separator/>
      </w:r>
    </w:p>
  </w:endnote>
  <w:endnote w:type="continuationSeparator" w:id="0">
    <w:p w:rsidR="00F079E9" w:rsidRDefault="00F079E9" w:rsidP="001E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9E9" w:rsidRDefault="00F079E9" w:rsidP="001E314F">
      <w:pPr>
        <w:spacing w:after="0" w:line="240" w:lineRule="auto"/>
      </w:pPr>
      <w:r>
        <w:separator/>
      </w:r>
    </w:p>
  </w:footnote>
  <w:footnote w:type="continuationSeparator" w:id="0">
    <w:p w:rsidR="00F079E9" w:rsidRDefault="00F079E9" w:rsidP="001E31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35"/>
    <w:rsid w:val="00003D0A"/>
    <w:rsid w:val="000042B6"/>
    <w:rsid w:val="00022095"/>
    <w:rsid w:val="00074C81"/>
    <w:rsid w:val="00124A2B"/>
    <w:rsid w:val="00141506"/>
    <w:rsid w:val="00154DDC"/>
    <w:rsid w:val="0017482E"/>
    <w:rsid w:val="001D74B7"/>
    <w:rsid w:val="001E314F"/>
    <w:rsid w:val="001E543E"/>
    <w:rsid w:val="002825FF"/>
    <w:rsid w:val="002A54D7"/>
    <w:rsid w:val="002A7141"/>
    <w:rsid w:val="003A2B5D"/>
    <w:rsid w:val="003B4064"/>
    <w:rsid w:val="003B5035"/>
    <w:rsid w:val="00415FD2"/>
    <w:rsid w:val="004221D2"/>
    <w:rsid w:val="00427E1B"/>
    <w:rsid w:val="004426A7"/>
    <w:rsid w:val="004C127E"/>
    <w:rsid w:val="00513894"/>
    <w:rsid w:val="0054361C"/>
    <w:rsid w:val="005444E0"/>
    <w:rsid w:val="00572533"/>
    <w:rsid w:val="005F04F3"/>
    <w:rsid w:val="006E1B30"/>
    <w:rsid w:val="00711F9D"/>
    <w:rsid w:val="007752DA"/>
    <w:rsid w:val="007B1938"/>
    <w:rsid w:val="007E3109"/>
    <w:rsid w:val="008C347B"/>
    <w:rsid w:val="008D6424"/>
    <w:rsid w:val="008F22E3"/>
    <w:rsid w:val="00933EA4"/>
    <w:rsid w:val="00955CF7"/>
    <w:rsid w:val="00980EFF"/>
    <w:rsid w:val="009D393A"/>
    <w:rsid w:val="009F7B6A"/>
    <w:rsid w:val="00A4122F"/>
    <w:rsid w:val="00B07D15"/>
    <w:rsid w:val="00B3183F"/>
    <w:rsid w:val="00B369E8"/>
    <w:rsid w:val="00B92EBF"/>
    <w:rsid w:val="00C00C96"/>
    <w:rsid w:val="00C0165F"/>
    <w:rsid w:val="00C02879"/>
    <w:rsid w:val="00C15C5E"/>
    <w:rsid w:val="00C70C2E"/>
    <w:rsid w:val="00C85D40"/>
    <w:rsid w:val="00CC54BA"/>
    <w:rsid w:val="00D2558A"/>
    <w:rsid w:val="00D41F60"/>
    <w:rsid w:val="00DB7838"/>
    <w:rsid w:val="00DE1DF6"/>
    <w:rsid w:val="00E34E72"/>
    <w:rsid w:val="00E46E33"/>
    <w:rsid w:val="00EC4F57"/>
    <w:rsid w:val="00EE5968"/>
    <w:rsid w:val="00F079E9"/>
    <w:rsid w:val="00F1147B"/>
    <w:rsid w:val="00F61200"/>
    <w:rsid w:val="00F70866"/>
    <w:rsid w:val="00F70967"/>
    <w:rsid w:val="00FA0429"/>
    <w:rsid w:val="00FB62FA"/>
    <w:rsid w:val="00FF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579A67-AE85-4523-9075-360EE843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Simples2">
    <w:name w:val="Plain Table 2"/>
    <w:basedOn w:val="Tabelanormal"/>
    <w:uiPriority w:val="42"/>
    <w:rsid w:val="00A412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E314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E314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E31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612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genetica87</dc:creator>
  <cp:keywords/>
  <dc:description/>
  <cp:lastModifiedBy>genetica87</cp:lastModifiedBy>
  <cp:revision>53</cp:revision>
  <dcterms:created xsi:type="dcterms:W3CDTF">2015-03-19T17:03:00Z</dcterms:created>
  <dcterms:modified xsi:type="dcterms:W3CDTF">2015-03-20T21:54:00Z</dcterms:modified>
</cp:coreProperties>
</file>